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3E" w:rsidRPr="00D07E3E" w:rsidRDefault="00D07E3E" w:rsidP="00D0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7E3E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</w:t>
      </w:r>
      <w:proofErr w:type="gramStart"/>
      <w:r w:rsidRPr="00D07E3E">
        <w:rPr>
          <w:rFonts w:ascii="Times New Roman" w:hAnsi="Times New Roman" w:cs="Times New Roman"/>
          <w:b/>
          <w:sz w:val="28"/>
          <w:szCs w:val="24"/>
        </w:rPr>
        <w:t>по</w:t>
      </w:r>
      <w:proofErr w:type="gramEnd"/>
    </w:p>
    <w:p w:rsidR="00D07E3E" w:rsidRPr="00D07E3E" w:rsidRDefault="00D07E3E" w:rsidP="00D0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7E3E">
        <w:rPr>
          <w:rFonts w:ascii="Times New Roman" w:hAnsi="Times New Roman" w:cs="Times New Roman"/>
          <w:b/>
          <w:sz w:val="28"/>
          <w:szCs w:val="24"/>
        </w:rPr>
        <w:t>изобразительному искусству 5-7 классов (ФГОС)</w:t>
      </w:r>
    </w:p>
    <w:p w:rsid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1. Место предмета в структуре образовательной программы школы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Данная программа по «Изобразительному искусству» для 5-7 класса создана на основе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общую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стратегию обучения, воспитания и развития учащихся средствами учебного предмета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с целями изучения изобразительного искусства, которые определены</w:t>
      </w:r>
    </w:p>
    <w:p w:rsid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стандартом.</w:t>
      </w:r>
    </w:p>
    <w:p w:rsidR="00D07E3E" w:rsidRPr="00D07E3E" w:rsidRDefault="00D07E3E" w:rsidP="00D07E3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 для 5-7 класса составлена на основе следующих нормативных документов:</w:t>
      </w:r>
    </w:p>
    <w:p w:rsidR="00D07E3E" w:rsidRPr="00D07E3E" w:rsidRDefault="00D07E3E" w:rsidP="00D07E3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E3E" w:rsidRPr="00D07E3E" w:rsidRDefault="00D07E3E" w:rsidP="00D07E3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29.12.2012г. № 273-ФЗ «Об образовании в Российской Федерации»</w:t>
      </w:r>
    </w:p>
    <w:p w:rsidR="00D07E3E" w:rsidRPr="00D07E3E" w:rsidRDefault="00D07E3E" w:rsidP="00D07E3E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>Требований к результатам освоения основных общеобразовательных программ основного общего образования, представленных в федеральном государственном стандарте общего образования.</w:t>
      </w:r>
    </w:p>
    <w:p w:rsidR="00D07E3E" w:rsidRPr="00D07E3E" w:rsidRDefault="00D07E3E" w:rsidP="00D07E3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 основного общего образования МБОУ СОШ №25  г. Новошахтинска.</w:t>
      </w:r>
    </w:p>
    <w:p w:rsidR="00D07E3E" w:rsidRPr="00D07E3E" w:rsidRDefault="00D07E3E" w:rsidP="00D07E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рабочей программы по предмету «Изобразительное искусство» (автор:</w:t>
      </w:r>
      <w:proofErr w:type="gramEnd"/>
      <w:r w:rsidRPr="00D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7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D0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М.: Просвещение, 2014 г.)</w:t>
      </w:r>
      <w:proofErr w:type="gramEnd"/>
    </w:p>
    <w:p w:rsidR="00D07E3E" w:rsidRPr="00D07E3E" w:rsidRDefault="00D07E3E" w:rsidP="00D07E3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 xml:space="preserve">Предметной линии учебников под редакцией </w:t>
      </w:r>
      <w:proofErr w:type="spellStart"/>
      <w:r w:rsidRPr="00D07E3E">
        <w:rPr>
          <w:rFonts w:ascii="Times New Roman" w:eastAsia="Calibri" w:hAnsi="Times New Roman" w:cs="Times New Roman"/>
          <w:sz w:val="24"/>
          <w:szCs w:val="24"/>
        </w:rPr>
        <w:t>Б.М.Неменского</w:t>
      </w:r>
      <w:proofErr w:type="spellEnd"/>
      <w:r w:rsidRPr="00D07E3E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D07E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07E3E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искусство» 5-7 классы : пособие для учителей общеобразовательных организаций</w:t>
      </w:r>
    </w:p>
    <w:p w:rsidR="00D07E3E" w:rsidRPr="00D07E3E" w:rsidRDefault="00D07E3E" w:rsidP="00D07E3E">
      <w:pPr>
        <w:widowControl w:val="0"/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 xml:space="preserve"> ( Б. М. </w:t>
      </w:r>
      <w:proofErr w:type="spellStart"/>
      <w:r w:rsidRPr="00D07E3E">
        <w:rPr>
          <w:rFonts w:ascii="Times New Roman" w:eastAsia="Calibri" w:hAnsi="Times New Roman" w:cs="Times New Roman"/>
          <w:sz w:val="24"/>
          <w:szCs w:val="24"/>
        </w:rPr>
        <w:t>Неменский</w:t>
      </w:r>
      <w:proofErr w:type="spellEnd"/>
      <w:proofErr w:type="gramStart"/>
      <w:r w:rsidRPr="00D07E3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07E3E">
        <w:rPr>
          <w:rFonts w:ascii="Times New Roman" w:eastAsia="Calibri" w:hAnsi="Times New Roman" w:cs="Times New Roman"/>
          <w:sz w:val="24"/>
          <w:szCs w:val="24"/>
        </w:rPr>
        <w:t xml:space="preserve"> Н.А. Горяева, </w:t>
      </w:r>
      <w:proofErr w:type="spellStart"/>
      <w:r w:rsidRPr="00D07E3E">
        <w:rPr>
          <w:rFonts w:ascii="Times New Roman" w:eastAsia="Calibri" w:hAnsi="Times New Roman" w:cs="Times New Roman"/>
          <w:sz w:val="24"/>
          <w:szCs w:val="24"/>
        </w:rPr>
        <w:t>О.В.Островская</w:t>
      </w:r>
      <w:proofErr w:type="spellEnd"/>
      <w:r w:rsidRPr="00D07E3E">
        <w:rPr>
          <w:rFonts w:ascii="Times New Roman" w:eastAsia="Calibri" w:hAnsi="Times New Roman" w:cs="Times New Roman"/>
          <w:sz w:val="24"/>
          <w:szCs w:val="24"/>
        </w:rPr>
        <w:t>). – М.: Просвещение, 2014.</w:t>
      </w:r>
    </w:p>
    <w:p w:rsidR="00D07E3E" w:rsidRPr="00D07E3E" w:rsidRDefault="00D07E3E" w:rsidP="00D07E3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07E3E">
        <w:rPr>
          <w:rFonts w:ascii="Times New Roman" w:eastAsia="Calibri" w:hAnsi="Times New Roman" w:cs="Times New Roman"/>
          <w:sz w:val="24"/>
          <w:szCs w:val="24"/>
        </w:rPr>
        <w:t>Учебного  плана  МБОУ СОШ №25  г. Новошахтинска на 2019 - 2020 учебный го</w:t>
      </w:r>
      <w:r w:rsidRPr="00D07E3E">
        <w:rPr>
          <w:rFonts w:ascii="Times New Roman" w:eastAsia="Calibri" w:hAnsi="Times New Roman" w:cs="Times New Roman"/>
          <w:b/>
          <w:bCs/>
          <w:sz w:val="24"/>
          <w:szCs w:val="24"/>
        </w:rPr>
        <w:t>д.</w:t>
      </w:r>
    </w:p>
    <w:p w:rsidR="00D07E3E" w:rsidRPr="00D07E3E" w:rsidRDefault="00D07E3E" w:rsidP="00D07E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07E3E" w:rsidRPr="00D07E3E" w:rsidRDefault="00D07E3E" w:rsidP="00D07E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7E3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Федеральный базисный план отводит  34 часа  для образовательного изучения Изобразительного искусства в 5-7 классе из расчёта 1 час в неделю.</w:t>
      </w:r>
    </w:p>
    <w:p w:rsidR="00D07E3E" w:rsidRPr="00D07E3E" w:rsidRDefault="00D07E3E" w:rsidP="00D07E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7E3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Ввиду того что два урока приходится на праздничные дни, по программе 32 часа.</w:t>
      </w:r>
    </w:p>
    <w:p w:rsidR="00D07E3E" w:rsidRPr="00D07E3E" w:rsidRDefault="00D07E3E" w:rsidP="00D07E3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D07E3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E3E">
        <w:rPr>
          <w:rFonts w:ascii="Times New Roman" w:hAnsi="Times New Roman" w:cs="Times New Roman"/>
          <w:sz w:val="24"/>
          <w:szCs w:val="24"/>
        </w:rPr>
        <w:t>Цель изучения предмета развитие визуально-пространственного мышления учащихся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как формы эмоционально-ценностного, эстетического освоения мира, как формы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самовыражения и ориентации в художественном и нравственном пространстве культуры.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Задачи курса формирование опыта смыслового и эмоционально-ценностного восприятия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визуального образа реальности и произведений искусства;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освоение художественной культуры как формы материального выражения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пространственных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духовных ценностей;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формирование понимания эмоционального и ценностного смысла визуально-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lastRenderedPageBreak/>
        <w:t>пространственной формы;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развитие творческого опыта как формирование способности к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самостоятельным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действиям в ситуации неопределенности;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формирование активного, заинтересованного отношения к традициям культуры как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к смысловой, эстетической и личностно-значимой ценности;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воспитание уважения к истории культуры своего Отечества, выраженной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архитектуре, изобразительном искусстве, в национальных образах предметно-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материальной и пространственной среды и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понимании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красоты человека;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развитие способности ориентироваться в мире современной художественной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культуры;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овладение средствами художественного изображения как способом развития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умения видеть реальный мир, как способностью к анализу и структурированию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визуального образа на основе его эмоционально-нравственной оценки;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овладение основами культуры практической работы различными художественными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материалами и инструментами для эстетической организации и оформления школьной,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бытовой и производственной среды.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Содержание предмета «Изобразительное искусство» в основной школе построено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принципу углубленного изучения каждого вида искусства.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Тема 5 класса — «Декоративно-прикладное искусство в жизни человека» —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посвящена изучению группы декоративных искусств, в которых сильна связь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фольклором, с народными корнями искусства. Здесь в наибольшей степени раскрывается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свойственный детству наивно-декоративный язык изображения, игровая атмосфера,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>присущая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как народным формам, так и декоративным функциям искусства в современной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жизни. При изучении темы этого года необходим акцент на местные художественные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традиции и конкретные промыслы.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Тема 6 и 7 классов — «Изобразительное искусство в жизни человека» —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>посвящена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изучению собственно изобразительного искусства. У учащихся формируются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основы грамотности художественного изображения (рисунок и живопись), понимание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основ изобразительного языка. Изучая язык искусства, ребенок сталкивается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бесконечной изменчивостью в истории искусства. Изучая изменения языка искусства,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изменения как будто бы внешние, он на самом деле проникает в сложные духовные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lastRenderedPageBreak/>
        <w:t>процессы, происходящие в обществе и культуре.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4. Требования к результатам освоения предмета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значение древних корней народного искусства;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связь </w:t>
      </w:r>
      <w:r w:rsidRPr="00D07E3E">
        <w:rPr>
          <w:rFonts w:ascii="Times New Roman" w:hAnsi="Times New Roman" w:cs="Times New Roman"/>
          <w:sz w:val="24"/>
          <w:szCs w:val="24"/>
        </w:rPr>
        <w:t>времён</w:t>
      </w:r>
      <w:r w:rsidRPr="00D07E3E">
        <w:rPr>
          <w:rFonts w:ascii="Times New Roman" w:hAnsi="Times New Roman" w:cs="Times New Roman"/>
          <w:sz w:val="24"/>
          <w:szCs w:val="24"/>
        </w:rPr>
        <w:t xml:space="preserve"> в народном искусстве;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место и роль декоративного искусства в жизни человека и общества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 xml:space="preserve"> разные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времена;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>• знать несколько разных промыслов, историю их возникновения и развития (Гжель,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E3E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D07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E3E">
        <w:rPr>
          <w:rFonts w:ascii="Times New Roman" w:hAnsi="Times New Roman" w:cs="Times New Roman"/>
          <w:sz w:val="24"/>
          <w:szCs w:val="24"/>
        </w:rPr>
        <w:t xml:space="preserve"> Хохлома):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уметь различать по стилистическим особенностям декоративное искусство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времён</w:t>
      </w:r>
      <w:r w:rsidRPr="00D07E3E">
        <w:rPr>
          <w:rFonts w:ascii="Times New Roman" w:hAnsi="Times New Roman" w:cs="Times New Roman"/>
          <w:sz w:val="24"/>
          <w:szCs w:val="24"/>
        </w:rPr>
        <w:t>: Египта, Древней Греции, средневековой Европы, эпохи барокко, классицизма;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представлять тенденции развития современного повседневного и выставочного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искусства.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особенности языка следующих видов изобразительного искусства: живописи, графики,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скульптуры;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жанры и виды изобразительного искусства;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>• известнейшие музеи свое страны и мира (Третьяковская галерея, Эрмитаж, Русский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музей, Лувр, Прадо, Дрезденская галерея), а также местные художественные музеи;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выдающихся произведениях скульптуры, живописи, графики;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выдающихся произведениях русского изобразительного искусства.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процессе работы художника над созданием станковых произведений;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месте станкового искусства в познании жизни;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бытовом жанре, историческом жанре, графических сериях;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произведениях агитационно-массового искусства;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о произведениях выдающихся мастеров Древней Греции; эпохи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итальянского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Возрождения, голландского искусства 17 века; испанского искусства 17- начала 19 веков;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французского искусства 17 – 20 веков; русского искусства;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 выдающихся произведениях современного искусства.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отражать в рисунках и проектах единство формы и декора (на доступном уровне);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создавать собственные проекты-импровизации в русле образного языка народного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lastRenderedPageBreak/>
        <w:t>искусства, современных народных промыслов (ограничение цветовой палитры, вариации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орнаментальных мотивов);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 xml:space="preserve">• создавать проекты разных предметов среды, </w:t>
      </w:r>
      <w:r w:rsidRPr="00D07E3E">
        <w:rPr>
          <w:rFonts w:ascii="Times New Roman" w:hAnsi="Times New Roman" w:cs="Times New Roman"/>
          <w:sz w:val="24"/>
          <w:szCs w:val="24"/>
        </w:rPr>
        <w:t>объединённых</w:t>
      </w:r>
      <w:r w:rsidRPr="00D07E3E">
        <w:rPr>
          <w:rFonts w:ascii="Times New Roman" w:hAnsi="Times New Roman" w:cs="Times New Roman"/>
          <w:sz w:val="24"/>
          <w:szCs w:val="24"/>
        </w:rPr>
        <w:t xml:space="preserve"> единой стилистикой (одежда,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мебель, детали интерьера </w:t>
      </w:r>
      <w:r w:rsidRPr="00D07E3E">
        <w:rPr>
          <w:rFonts w:ascii="Times New Roman" w:hAnsi="Times New Roman" w:cs="Times New Roman"/>
          <w:sz w:val="24"/>
          <w:szCs w:val="24"/>
        </w:rPr>
        <w:t>определённой</w:t>
      </w:r>
      <w:r w:rsidRPr="00D07E3E">
        <w:rPr>
          <w:rFonts w:ascii="Times New Roman" w:hAnsi="Times New Roman" w:cs="Times New Roman"/>
          <w:sz w:val="24"/>
          <w:szCs w:val="24"/>
        </w:rPr>
        <w:t xml:space="preserve"> эпохи);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объединять в индивидуально-коллективной работе творческие усилия по созданию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проектов украшения интерьера школы, или других декоративных работ, выполненных </w:t>
      </w:r>
      <w:proofErr w:type="gramStart"/>
      <w:r w:rsidRPr="00D07E3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E3E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D07E3E">
        <w:rPr>
          <w:rFonts w:ascii="Times New Roman" w:hAnsi="Times New Roman" w:cs="Times New Roman"/>
          <w:sz w:val="24"/>
          <w:szCs w:val="24"/>
        </w:rPr>
        <w:t>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работать с натуры в живописи и графике над натюрмортом и портретом;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выбирать наиболее подходящий формат листа при работе над натюрмортом, пейзажем,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портретом;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добиваться тональных и цветовых градаций при передаче </w:t>
      </w:r>
      <w:r w:rsidRPr="00D07E3E">
        <w:rPr>
          <w:rFonts w:ascii="Times New Roman" w:hAnsi="Times New Roman" w:cs="Times New Roman"/>
          <w:sz w:val="24"/>
          <w:szCs w:val="24"/>
        </w:rPr>
        <w:t>объёма</w:t>
      </w:r>
      <w:r w:rsidRPr="00D07E3E">
        <w:rPr>
          <w:rFonts w:ascii="Times New Roman" w:hAnsi="Times New Roman" w:cs="Times New Roman"/>
          <w:sz w:val="24"/>
          <w:szCs w:val="24"/>
        </w:rPr>
        <w:t>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передавать при изображении предмета пропорции и характер формы;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передавать при изображении головы человека (на плоскости и в </w:t>
      </w:r>
      <w:r w:rsidRPr="00D07E3E">
        <w:rPr>
          <w:rFonts w:ascii="Times New Roman" w:hAnsi="Times New Roman" w:cs="Times New Roman"/>
          <w:sz w:val="24"/>
          <w:szCs w:val="24"/>
        </w:rPr>
        <w:t>объёме</w:t>
      </w:r>
      <w:r w:rsidRPr="00D07E3E">
        <w:rPr>
          <w:rFonts w:ascii="Times New Roman" w:hAnsi="Times New Roman" w:cs="Times New Roman"/>
          <w:sz w:val="24"/>
          <w:szCs w:val="24"/>
        </w:rPr>
        <w:t>) пропорции,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характер черт, выражение лица;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передавать пространственные планы в живописи и графике с применением знаний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линейной и воздушной перспективы;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в рисунке с натуры передавать единую точку зрения на группу предметов;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связывать графическое и цветовое решение с основным замыслом изображения;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работать на заданную тему, применяя эскиз и зарисовки;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передавать в </w:t>
      </w:r>
      <w:r w:rsidRPr="00D07E3E">
        <w:rPr>
          <w:rFonts w:ascii="Times New Roman" w:hAnsi="Times New Roman" w:cs="Times New Roman"/>
          <w:sz w:val="24"/>
          <w:szCs w:val="24"/>
        </w:rPr>
        <w:t>объёмной</w:t>
      </w:r>
      <w:r w:rsidRPr="00D07E3E">
        <w:rPr>
          <w:rFonts w:ascii="Times New Roman" w:hAnsi="Times New Roman" w:cs="Times New Roman"/>
          <w:sz w:val="24"/>
          <w:szCs w:val="24"/>
        </w:rPr>
        <w:t xml:space="preserve"> форме и в рисунке по наблюдению натуры пропорции фигуры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человека, ее</w:t>
      </w:r>
      <w:r w:rsidRPr="00D07E3E">
        <w:rPr>
          <w:rFonts w:ascii="Times New Roman" w:hAnsi="Times New Roman" w:cs="Times New Roman"/>
          <w:sz w:val="24"/>
          <w:szCs w:val="24"/>
        </w:rPr>
        <w:t xml:space="preserve"> движение и характер;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 xml:space="preserve">• изображать пространство с </w:t>
      </w:r>
      <w:r w:rsidRPr="00D07E3E">
        <w:rPr>
          <w:rFonts w:ascii="Times New Roman" w:hAnsi="Times New Roman" w:cs="Times New Roman"/>
          <w:sz w:val="24"/>
          <w:szCs w:val="24"/>
        </w:rPr>
        <w:t>учётом</w:t>
      </w:r>
      <w:r w:rsidRPr="00D07E3E">
        <w:rPr>
          <w:rFonts w:ascii="Times New Roman" w:hAnsi="Times New Roman" w:cs="Times New Roman"/>
          <w:sz w:val="24"/>
          <w:szCs w:val="24"/>
        </w:rPr>
        <w:t xml:space="preserve"> наблюдательной перспективы;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выполнять элементы оформления альбома или книги;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отстаивать свое</w:t>
      </w:r>
      <w:r w:rsidRPr="00D07E3E">
        <w:rPr>
          <w:rFonts w:ascii="Times New Roman" w:hAnsi="Times New Roman" w:cs="Times New Roman"/>
          <w:sz w:val="24"/>
          <w:szCs w:val="24"/>
        </w:rPr>
        <w:t xml:space="preserve"> мнение по поводу рассматриваемых произведений;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• вести поисковую работу по подбору репродукций, книг, рассказов об искусстве.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5. Общая трудоемкость предмета: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Рабочая программа рассчитана на 1 часа в неделю 34 часа в год</w:t>
      </w:r>
    </w:p>
    <w:p w:rsidR="00D07E3E" w:rsidRPr="00D07E3E" w:rsidRDefault="00D07E3E" w:rsidP="00D07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6. Формы контроля</w:t>
      </w:r>
    </w:p>
    <w:p w:rsidR="00D07E3E" w:rsidRPr="00D07E3E" w:rsidRDefault="00D07E3E" w:rsidP="00D07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Выставки творческих (индивидуальных и коллективных) работ.</w:t>
      </w:r>
    </w:p>
    <w:p w:rsidR="00E43A71" w:rsidRPr="00D07E3E" w:rsidRDefault="00D07E3E" w:rsidP="00D07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Тестирование.</w:t>
      </w:r>
    </w:p>
    <w:sectPr w:rsidR="00E43A71" w:rsidRPr="00D0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5F4"/>
    <w:multiLevelType w:val="hybridMultilevel"/>
    <w:tmpl w:val="6234C894"/>
    <w:lvl w:ilvl="0" w:tplc="0960E8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B4A2B"/>
    <w:multiLevelType w:val="hybridMultilevel"/>
    <w:tmpl w:val="45B6EC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627054"/>
    <w:multiLevelType w:val="hybridMultilevel"/>
    <w:tmpl w:val="529E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163B8"/>
    <w:multiLevelType w:val="hybridMultilevel"/>
    <w:tmpl w:val="8E7A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F8"/>
    <w:rsid w:val="002C60F8"/>
    <w:rsid w:val="00D07E3E"/>
    <w:rsid w:val="00E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2019-12-09T18:00:00Z</dcterms:created>
  <dcterms:modified xsi:type="dcterms:W3CDTF">2019-12-09T18:06:00Z</dcterms:modified>
</cp:coreProperties>
</file>